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antivenin    </w:t>
      </w:r>
      <w:r>
        <w:t xml:space="preserve">   aquatic amphibians    </w:t>
      </w:r>
      <w:r>
        <w:t xml:space="preserve">   aquatic reptiles    </w:t>
      </w:r>
      <w:r>
        <w:t xml:space="preserve">   brumation    </w:t>
      </w:r>
      <w:r>
        <w:t xml:space="preserve">   carapace    </w:t>
      </w:r>
      <w:r>
        <w:t xml:space="preserve">   diffusion    </w:t>
      </w:r>
      <w:r>
        <w:t xml:space="preserve">   ectothermic    </w:t>
      </w:r>
      <w:r>
        <w:t xml:space="preserve">   ectotherms    </w:t>
      </w:r>
      <w:r>
        <w:t xml:space="preserve">   estivation    </w:t>
      </w:r>
      <w:r>
        <w:t xml:space="preserve">   hemotoxin    </w:t>
      </w:r>
      <w:r>
        <w:t xml:space="preserve">   herpetology    </w:t>
      </w:r>
      <w:r>
        <w:t xml:space="preserve">   herps    </w:t>
      </w:r>
      <w:r>
        <w:t xml:space="preserve">   keratin    </w:t>
      </w:r>
      <w:r>
        <w:t xml:space="preserve">   neurotoxin    </w:t>
      </w:r>
      <w:r>
        <w:t xml:space="preserve">   oviduct    </w:t>
      </w:r>
      <w:r>
        <w:t xml:space="preserve">   oviparous    </w:t>
      </w:r>
      <w:r>
        <w:t xml:space="preserve">   ovoviviparous    </w:t>
      </w:r>
      <w:r>
        <w:t xml:space="preserve">   plastron    </w:t>
      </w:r>
      <w:r>
        <w:t xml:space="preserve">   scutes    </w:t>
      </w:r>
      <w:r>
        <w:t xml:space="preserve">   tadpoles    </w:t>
      </w:r>
      <w:r>
        <w:t xml:space="preserve">   valved    </w:t>
      </w:r>
      <w:r>
        <w:t xml:space="preserve">   viviparous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HERPS</dc:title>
  <dcterms:created xsi:type="dcterms:W3CDTF">2021-10-11T08:57:24Z</dcterms:created>
  <dcterms:modified xsi:type="dcterms:W3CDTF">2021-10-11T08:57:24Z</dcterms:modified>
</cp:coreProperties>
</file>