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HIPAA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</w:tbl>
    <w:p>
      <w:pPr>
        <w:pStyle w:val="WordBankLarge"/>
      </w:pPr>
      <w:r>
        <w:t xml:space="preserve">   MNR    </w:t>
      </w:r>
      <w:r>
        <w:t xml:space="preserve">   Final Rule    </w:t>
      </w:r>
      <w:r>
        <w:t xml:space="preserve">   Medicare    </w:t>
      </w:r>
      <w:r>
        <w:t xml:space="preserve">   Officer    </w:t>
      </w:r>
      <w:r>
        <w:t xml:space="preserve">   encryption    </w:t>
      </w:r>
      <w:r>
        <w:t xml:space="preserve">   Compliance    </w:t>
      </w:r>
      <w:r>
        <w:t xml:space="preserve">   Healthcare    </w:t>
      </w:r>
      <w:r>
        <w:t xml:space="preserve">   Breach    </w:t>
      </w:r>
      <w:r>
        <w:t xml:space="preserve">   Security    </w:t>
      </w:r>
      <w:r>
        <w:t xml:space="preserve">   HIPAA    </w:t>
      </w:r>
      <w:r>
        <w:t xml:space="preserve">   Privacy    </w:t>
      </w:r>
      <w:r>
        <w:t xml:space="preserve">   Covered Entity    </w:t>
      </w:r>
      <w:r>
        <w:t xml:space="preserve">   Business Associate    </w:t>
      </w:r>
      <w:r>
        <w:t xml:space="preserve">   Act    </w:t>
      </w:r>
      <w:r>
        <w:t xml:space="preserve">   Accountability    </w:t>
      </w:r>
      <w:r>
        <w:t xml:space="preserve">   Portability    </w:t>
      </w:r>
      <w:r>
        <w:t xml:space="preserve">   Insurance    </w:t>
      </w:r>
      <w:r>
        <w:t xml:space="preserve">   PHI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HIPAA</dc:title>
  <dcterms:created xsi:type="dcterms:W3CDTF">2021-10-11T09:00:43Z</dcterms:created>
  <dcterms:modified xsi:type="dcterms:W3CDTF">2021-10-11T09:00:43Z</dcterms:modified>
</cp:coreProperties>
</file>