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CLINICAL TRIALS    </w:t>
      </w:r>
      <w:r>
        <w:t xml:space="preserve">   PLAN OF CARE    </w:t>
      </w:r>
      <w:r>
        <w:t xml:space="preserve">   ALOS    </w:t>
      </w:r>
      <w:r>
        <w:t xml:space="preserve">   MEDICAL REPORTS    </w:t>
      </w:r>
      <w:r>
        <w:t xml:space="preserve">   PHYSICAL REPORTS    </w:t>
      </w:r>
      <w:r>
        <w:t xml:space="preserve">   CONSULTATION REPORTS    </w:t>
      </w:r>
      <w:r>
        <w:t xml:space="preserve">   DISCHARGE SUMMARIES    </w:t>
      </w:r>
      <w:r>
        <w:t xml:space="preserve">   TREATMENT    </w:t>
      </w:r>
      <w:r>
        <w:t xml:space="preserve">   STANDARD OF CARE    </w:t>
      </w:r>
      <w:r>
        <w:t xml:space="preserve">   LEGAL RECORDS    </w:t>
      </w:r>
      <w:r>
        <w:t xml:space="preserve">   REIMBURSEMENT    </w:t>
      </w:r>
      <w:r>
        <w:t xml:space="preserve">   INFORMATION TECHNOLOGY    </w:t>
      </w:r>
      <w:r>
        <w:t xml:space="preserve">   INFORMATION EXCHAGE    </w:t>
      </w:r>
      <w:r>
        <w:t xml:space="preserve">   MEDICAL RECORDS    </w:t>
      </w:r>
      <w:r>
        <w:t xml:space="preserve">   ENGAGE    </w:t>
      </w:r>
      <w:r>
        <w:t xml:space="preserve">   PROFESSIONALS    </w:t>
      </w:r>
      <w:r>
        <w:t xml:space="preserve">   HOUSE OF DELGATES    </w:t>
      </w:r>
      <w:r>
        <w:t xml:space="preserve">   RHIT    </w:t>
      </w:r>
      <w:r>
        <w:t xml:space="preserve">   RHIA    </w:t>
      </w:r>
      <w:r>
        <w:t xml:space="preserve">   OUTPATIENT CODING    </w:t>
      </w:r>
      <w:r>
        <w:t xml:space="preserve">   INPATIENT CODING    </w:t>
      </w:r>
      <w:r>
        <w:t xml:space="preserve">   SCOPE OF PRACTICE    </w:t>
      </w:r>
      <w:r>
        <w:t xml:space="preserve">   LICENSE    </w:t>
      </w:r>
      <w:r>
        <w:t xml:space="preserve">   ETHICS    </w:t>
      </w:r>
      <w:r>
        <w:t xml:space="preserve">   MASTER PATIENT INDEX    </w:t>
      </w:r>
      <w:r>
        <w:t xml:space="preserve">   ENCONDER    </w:t>
      </w:r>
      <w:r>
        <w:t xml:space="preserve">   HYBRID RECORD    </w:t>
      </w:r>
      <w:r>
        <w:t xml:space="preserve">   INDEX    </w:t>
      </w:r>
      <w:r>
        <w:t xml:space="preserve">   DEEMED STATUS    </w:t>
      </w:r>
      <w:r>
        <w:t xml:space="preserve">   HIPPA    </w:t>
      </w:r>
      <w:r>
        <w:t xml:space="preserve">   CHARGE MASTER    </w:t>
      </w:r>
      <w:r>
        <w:t xml:space="preserve">   CPT    </w:t>
      </w:r>
      <w:r>
        <w:t xml:space="preserve">   AHIMA    </w:t>
      </w:r>
      <w:r>
        <w:t xml:space="preserve">   ABUSE AND FRAUD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WEEK </dc:title>
  <dcterms:created xsi:type="dcterms:W3CDTF">2021-10-11T09:00:49Z</dcterms:created>
  <dcterms:modified xsi:type="dcterms:W3CDTF">2021-10-11T09:00:49Z</dcterms:modified>
</cp:coreProperties>
</file>