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female condom    </w:t>
      </w:r>
      <w:r>
        <w:t xml:space="preserve">   prevention    </w:t>
      </w:r>
      <w:r>
        <w:t xml:space="preserve">   false negative    </w:t>
      </w:r>
      <w:r>
        <w:t xml:space="preserve">   sex    </w:t>
      </w:r>
      <w:r>
        <w:t xml:space="preserve">   heterosexual    </w:t>
      </w:r>
      <w:r>
        <w:t xml:space="preserve">   discrimination    </w:t>
      </w:r>
      <w:r>
        <w:t xml:space="preserve">   herpes    </w:t>
      </w:r>
      <w:r>
        <w:t xml:space="preserve">   condoms    </w:t>
      </w:r>
      <w:r>
        <w:t xml:space="preserve">   RNA    </w:t>
      </w:r>
      <w:r>
        <w:t xml:space="preserve">   plasma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antiretroviral therapy    </w:t>
      </w:r>
      <w:r>
        <w:t xml:space="preserve">   retrovirus    </w:t>
      </w:r>
      <w:r>
        <w:t xml:space="preserve">   AIDS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2021-10-11T09:05:03Z</dcterms:created>
  <dcterms:modified xsi:type="dcterms:W3CDTF">2021-10-11T09:05:03Z</dcterms:modified>
</cp:coreProperties>
</file>