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ball shaped    </w:t>
      </w:r>
      <w:r>
        <w:t xml:space="preserve">   cervical cancer    </w:t>
      </w:r>
      <w:r>
        <w:t xml:space="preserve">   DNA material    </w:t>
      </w:r>
      <w:r>
        <w:t xml:space="preserve">   genital warts    </w:t>
      </w:r>
      <w:r>
        <w:t xml:space="preserve">   Human Papillomavirus    </w:t>
      </w:r>
      <w:r>
        <w:t xml:space="preserve">   immune system    </w:t>
      </w:r>
      <w:r>
        <w:t xml:space="preserve">   itching    </w:t>
      </w:r>
      <w:r>
        <w:t xml:space="preserve">   Sexually Transmitted    </w:t>
      </w:r>
      <w:r>
        <w:t xml:space="preserve">   very common    </w:t>
      </w:r>
      <w:r>
        <w:t xml:space="preserve">   Virus    </w:t>
      </w:r>
      <w:r>
        <w:t xml:space="preserve">   Worldwide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HPV</dc:title>
  <dcterms:created xsi:type="dcterms:W3CDTF">2021-10-11T09:20:24Z</dcterms:created>
  <dcterms:modified xsi:type="dcterms:W3CDTF">2021-10-11T09:20:24Z</dcterms:modified>
</cp:coreProperties>
</file>