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H&amp;S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DSEAR    </w:t>
      </w:r>
      <w:r>
        <w:t xml:space="preserve">   LOLER    </w:t>
      </w:r>
      <w:r>
        <w:t xml:space="preserve">   WARNING    </w:t>
      </w:r>
      <w:r>
        <w:t xml:space="preserve">   PROHIBITION    </w:t>
      </w:r>
      <w:r>
        <w:t xml:space="preserve">   SAFE    </w:t>
      </w:r>
      <w:r>
        <w:t xml:space="preserve">   RISK    </w:t>
      </w:r>
      <w:r>
        <w:t xml:space="preserve">   HAZARD    </w:t>
      </w:r>
      <w:r>
        <w:t xml:space="preserve">   MANDATORY    </w:t>
      </w:r>
      <w:r>
        <w:t xml:space="preserve">   PUWER    </w:t>
      </w:r>
      <w:r>
        <w:t xml:space="preserve">   HASAWA    </w:t>
      </w:r>
      <w:r>
        <w:t xml:space="preserve">   RIDDOR    </w:t>
      </w:r>
      <w:r>
        <w:t xml:space="preserve">   COSHH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wordsearch</dc:title>
  <dcterms:created xsi:type="dcterms:W3CDTF">2021-10-11T08:27:54Z</dcterms:created>
  <dcterms:modified xsi:type="dcterms:W3CDTF">2021-10-11T08:27:54Z</dcterms:modified>
</cp:coreProperties>
</file>