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HUMAN ACTIVITIES AND NATURAL FACTORS CAUSING LANDSLIDES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Strong ground shaking greatly increases the likelihood of landslides where landscape is susceptible to these types of ground failure.</w:t>
            </w:r>
          </w:p>
          <w:p>
            <w:pPr>
              <w:keepLines/>
              <w:pStyle w:val="CluesTiny"/>
            </w:pPr>
            <w:r>
              <w:rPr>
                <w:b w:val="true"/>
                <w:bCs w:val="true"/>
              </w:rPr>
              <w:t xml:space="preserve">7. </w:t>
            </w:r>
            <w:r>
              <w:t xml:space="preserve">produce loose ash deposits and debris flows.</w:t>
            </w:r>
          </w:p>
          <w:p>
            <w:pPr>
              <w:keepLines/>
              <w:pStyle w:val="CluesTiny"/>
            </w:pPr>
            <w:r>
              <w:rPr>
                <w:b w:val="true"/>
                <w:bCs w:val="true"/>
              </w:rPr>
              <w:t xml:space="preserve">8. </w:t>
            </w:r>
            <w:r>
              <w:t xml:space="preserve">The industry or activity of removing substances such as coal or metal from the ground by digging. Explosives and detonators are widely used that often cause other areas that are at the risk of sliding to slide due to vibrations under the soil.</w:t>
            </w:r>
          </w:p>
          <w:p>
            <w:pPr>
              <w:keepLines/>
              <w:pStyle w:val="CluesTiny"/>
            </w:pPr>
            <w:r>
              <w:rPr>
                <w:b w:val="true"/>
                <w:bCs w:val="true"/>
              </w:rPr>
              <w:t xml:space="preserve">10. </w:t>
            </w:r>
            <w:r>
              <w:t xml:space="preserve">It is the most common cause of landslides and it alters the pressure within the slope, which leads to slope instability.</w:t>
            </w:r>
          </w:p>
        </w:tc>
        <w:tc>
          <w:p>
            <w:pPr>
              <w:pStyle w:val="CluesTiny"/>
            </w:pPr>
            <w:r>
              <w:rPr>
                <w:b w:val="true"/>
                <w:bCs w:val="true"/>
              </w:rPr>
              <w:t xml:space="preserve">Down</w:t>
            </w:r>
          </w:p>
          <w:p>
            <w:pPr>
              <w:keepLines/>
              <w:pStyle w:val="CluesTiny"/>
            </w:pPr>
            <w:r>
              <w:rPr>
                <w:b w:val="true"/>
                <w:bCs w:val="true"/>
              </w:rPr>
              <w:t xml:space="preserve">1. </w:t>
            </w:r>
            <w:r>
              <w:t xml:space="preserve">The function of land – what it is used for. It varies from area to area. In rural areas (countryside), it can include forestry and farming.</w:t>
            </w:r>
          </w:p>
          <w:p>
            <w:pPr>
              <w:keepLines/>
              <w:pStyle w:val="CluesTiny"/>
            </w:pPr>
            <w:r>
              <w:rPr>
                <w:b w:val="true"/>
                <w:bCs w:val="true"/>
              </w:rPr>
              <w:t xml:space="preserve">2. </w:t>
            </w:r>
            <w:r>
              <w:t xml:space="preserve">The act of digging a hole or channel in the ground, especially with a machine.</w:t>
            </w:r>
          </w:p>
          <w:p>
            <w:pPr>
              <w:keepLines/>
              <w:pStyle w:val="CluesTiny"/>
            </w:pPr>
            <w:r>
              <w:rPr>
                <w:b w:val="true"/>
                <w:bCs w:val="true"/>
              </w:rPr>
              <w:t xml:space="preserve">3. </w:t>
            </w:r>
            <w:r>
              <w:t xml:space="preserve"> can erode the beach or the toe of a bluff, cutting into the slope, and setting the stage for future slides.</w:t>
            </w:r>
          </w:p>
          <w:p>
            <w:pPr>
              <w:keepLines/>
              <w:pStyle w:val="CluesTiny"/>
            </w:pPr>
            <w:r>
              <w:rPr>
                <w:b w:val="true"/>
                <w:bCs w:val="true"/>
              </w:rPr>
              <w:t xml:space="preserve">4. </w:t>
            </w:r>
            <w:r>
              <w:t xml:space="preserve">Is the process of removing rock, sand, gravel or other minerals from the ground in order to use them to produce materials for construction or other uses.</w:t>
            </w:r>
          </w:p>
          <w:p>
            <w:pPr>
              <w:keepLines/>
              <w:pStyle w:val="CluesTiny"/>
            </w:pPr>
            <w:r>
              <w:rPr>
                <w:b w:val="true"/>
                <w:bCs w:val="true"/>
              </w:rPr>
              <w:t xml:space="preserve">5. </w:t>
            </w:r>
            <w:r>
              <w:t xml:space="preserve">The deposition of solid or liquid waste materials on land or underground in a manner that can contaminate the soil and groundwater, threaten public health, and cause unsightly conditions and nuisances.</w:t>
            </w:r>
          </w:p>
          <w:p>
            <w:pPr>
              <w:keepLines/>
              <w:pStyle w:val="CluesTiny"/>
            </w:pPr>
            <w:r>
              <w:rPr>
                <w:b w:val="true"/>
                <w:bCs w:val="true"/>
              </w:rPr>
              <w:t xml:space="preserve">9. </w:t>
            </w:r>
            <w:r>
              <w:t xml:space="preserve">It causes rock, soil, artificial fill or a combination of the three to move down a slope.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ACTIVITIES AND NATURAL FACTORS CAUSING LANDSLIDES</dc:title>
  <dcterms:created xsi:type="dcterms:W3CDTF">2021-10-11T09:22:46Z</dcterms:created>
  <dcterms:modified xsi:type="dcterms:W3CDTF">2021-10-11T09:22:46Z</dcterms:modified>
</cp:coreProperties>
</file>