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HURRICANE APPROACHING!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</w:tbl>
    <w:p>
      <w:pPr>
        <w:pStyle w:val="WordBankMedium"/>
      </w:pPr>
      <w:r>
        <w:t xml:space="preserve">   rising tide    </w:t>
      </w:r>
      <w:r>
        <w:t xml:space="preserve">   deadly    </w:t>
      </w:r>
      <w:r>
        <w:t xml:space="preserve">   violent    </w:t>
      </w:r>
      <w:r>
        <w:t xml:space="preserve">   velocity    </w:t>
      </w:r>
      <w:r>
        <w:t xml:space="preserve">   ecosystem    </w:t>
      </w:r>
      <w:r>
        <w:t xml:space="preserve">   destruction    </w:t>
      </w:r>
      <w:r>
        <w:t xml:space="preserve">   catastrophic    </w:t>
      </w:r>
      <w:r>
        <w:t xml:space="preserve">   water    </w:t>
      </w:r>
      <w:r>
        <w:t xml:space="preserve">   wind speeds    </w:t>
      </w:r>
      <w:r>
        <w:t xml:space="preserve">   hurricane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HURRICANE APPROACHING!</dc:title>
  <dcterms:created xsi:type="dcterms:W3CDTF">2021-10-11T09:24:57Z</dcterms:created>
  <dcterms:modified xsi:type="dcterms:W3CDTF">2021-10-11T09:24:57Z</dcterms:modified>
</cp:coreProperties>
</file>