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HVAC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protection    </w:t>
      </w:r>
      <w:r>
        <w:t xml:space="preserve">   gloves    </w:t>
      </w:r>
      <w:r>
        <w:t xml:space="preserve">   safetyglasses    </w:t>
      </w:r>
      <w:r>
        <w:t xml:space="preserve">   refrigeration    </w:t>
      </w:r>
      <w:r>
        <w:t xml:space="preserve">   electrical    </w:t>
      </w:r>
      <w:r>
        <w:t xml:space="preserve">   sheetmetal    </w:t>
      </w:r>
      <w:r>
        <w:t xml:space="preserve">   heating    </w:t>
      </w:r>
      <w:r>
        <w:t xml:space="preserve">   hazard    </w:t>
      </w:r>
      <w:r>
        <w:t xml:space="preserve">   hardhat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SAFETY</dc:title>
  <dcterms:created xsi:type="dcterms:W3CDTF">2021-10-11T09:25:52Z</dcterms:created>
  <dcterms:modified xsi:type="dcterms:W3CDTF">2021-10-11T09:25:52Z</dcterms:modified>
</cp:coreProperties>
</file>