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Habit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action    </w:t>
      </w:r>
      <w:r>
        <w:t xml:space="preserve">   anger    </w:t>
      </w:r>
      <w:r>
        <w:t xml:space="preserve">   challenging    </w:t>
      </w:r>
      <w:r>
        <w:t xml:space="preserve">   choice    </w:t>
      </w:r>
      <w:r>
        <w:t xml:space="preserve">   control    </w:t>
      </w:r>
      <w:r>
        <w:t xml:space="preserve">   habit    </w:t>
      </w:r>
      <w:r>
        <w:t xml:space="preserve">   language    </w:t>
      </w:r>
      <w:r>
        <w:t xml:space="preserve">   negative    </w:t>
      </w:r>
      <w:r>
        <w:t xml:space="preserve">   power    </w:t>
      </w:r>
      <w:r>
        <w:t xml:space="preserve">   proactive    </w:t>
      </w:r>
      <w:r>
        <w:t xml:space="preserve">   reactive    </w:t>
      </w:r>
      <w:r>
        <w:t xml:space="preserve">   responsible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 one</dc:title>
  <dcterms:created xsi:type="dcterms:W3CDTF">2021-10-11T08:27:19Z</dcterms:created>
  <dcterms:modified xsi:type="dcterms:W3CDTF">2021-10-11T08:27:19Z</dcterms:modified>
</cp:coreProperties>
</file>