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Hairdressing &amp; Cosmetology Ch. 10 Nail Disorders &amp; Diseases</w:t>
      </w:r>
    </w:p>
    <w:p>
      <w:pPr>
        <w:pStyle w:val="Questions"/>
      </w:pPr>
      <w:r>
        <w:t xml:space="preserve">1. LEXFIBEL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ONICTAIIND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DINFALME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OODAIRLSITNCO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RDSSPNIOEES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RDGSIE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MINAOTEGPTNI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IRYTFOMED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MLOD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EDIEINHRT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Flexible    </w:t>
      </w:r>
      <w:r>
        <w:t xml:space="preserve">   Indication    </w:t>
      </w:r>
      <w:r>
        <w:t xml:space="preserve">   Inflamed    </w:t>
      </w:r>
      <w:r>
        <w:t xml:space="preserve">   Discoloration    </w:t>
      </w:r>
      <w:r>
        <w:t xml:space="preserve">   Depressions    </w:t>
      </w:r>
      <w:r>
        <w:t xml:space="preserve">   Ridges    </w:t>
      </w:r>
      <w:r>
        <w:t xml:space="preserve">   Pigmentation    </w:t>
      </w:r>
      <w:r>
        <w:t xml:space="preserve">   Deformity    </w:t>
      </w:r>
      <w:r>
        <w:t xml:space="preserve">   Mold    </w:t>
      </w:r>
      <w:r>
        <w:t xml:space="preserve">   Inherited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Hairdressing &amp; Cosmetology Ch. 10 Nail Disorders &amp; Diseases</dc:title>
  <dcterms:created xsi:type="dcterms:W3CDTF">2021-10-11T08:29:30Z</dcterms:created>
  <dcterms:modified xsi:type="dcterms:W3CDTF">2021-10-11T08:29:30Z</dcterms:modified>
</cp:coreProperties>
</file>