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Hallucinogens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Salvia divinorum    </w:t>
      </w:r>
      <w:r>
        <w:t xml:space="preserve">   Ayahuasca    </w:t>
      </w:r>
      <w:r>
        <w:t xml:space="preserve">   DMT    </w:t>
      </w:r>
      <w:r>
        <w:t xml:space="preserve">   Psilocybin    </w:t>
      </w:r>
      <w:r>
        <w:t xml:space="preserve">   LSD    </w:t>
      </w:r>
      <w:r>
        <w:t xml:space="preserve">   DXM    </w:t>
      </w:r>
      <w:r>
        <w:t xml:space="preserve">   Ketamine    </w:t>
      </w:r>
      <w:r>
        <w:t xml:space="preserve">   Phencyclidine    </w:t>
      </w:r>
      <w:r>
        <w:t xml:space="preserve">   Mescaline    </w:t>
      </w:r>
      <w:r>
        <w:t xml:space="preserve">   Hallucinogens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Hallucinogens </dc:title>
  <dcterms:created xsi:type="dcterms:W3CDTF">2021-10-11T08:33:14Z</dcterms:created>
  <dcterms:modified xsi:type="dcterms:W3CDTF">2021-10-11T08:33:14Z</dcterms:modified>
</cp:coreProperties>
</file>