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betrayal    </w:t>
      </w:r>
      <w:r>
        <w:t xml:space="preserve">   deceit    </w:t>
      </w:r>
      <w:r>
        <w:t xml:space="preserve">   kill    </w:t>
      </w:r>
      <w:r>
        <w:t xml:space="preserve">   play    </w:t>
      </w:r>
      <w:r>
        <w:t xml:space="preserve">   queen    </w:t>
      </w:r>
      <w:r>
        <w:t xml:space="preserve">   gertrude    </w:t>
      </w:r>
      <w:r>
        <w:t xml:space="preserve">   crime    </w:t>
      </w:r>
      <w:r>
        <w:t xml:space="preserve">   ghost    </w:t>
      </w:r>
      <w:r>
        <w:t xml:space="preserve">   murder    </w:t>
      </w:r>
      <w:r>
        <w:t xml:space="preserve">   prince    </w:t>
      </w:r>
      <w:r>
        <w:t xml:space="preserve">   king    </w:t>
      </w:r>
      <w:r>
        <w:t xml:space="preserve">   laertes    </w:t>
      </w:r>
      <w:r>
        <w:t xml:space="preserve">   Ophelia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2021-10-11T08:33:57Z</dcterms:created>
  <dcterms:modified xsi:type="dcterms:W3CDTF">2021-10-11T08:33:57Z</dcterms:modified>
</cp:coreProperties>
</file>