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Hamlet #2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remembrances what Ophelia returns to Hamlet are you honest? the first question Hamlet asks Ophelia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Rosencrantz and Guildenstern are sent with Hamlet by Claudius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women do to attract men, according to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Hamlet says Ophelia shouldn't trust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Hamlet's best friend who survives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 the soldiers/guards want to tell about the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Hamlet recommend to the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new king of Denmark at the end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play within the play, according to Hamlet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convinces Laertes how to get revenge against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Ophelia returns to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is Hamlet upset with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metaphor for death that Hamlet uses in one of his soliloquy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had Bernardo seen at a prior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news does Horatio bring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Hamlet describes "outrageous fortune"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ghost tells Hamlet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Laertes puts on his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conscience of the king what Hamlet will catch by staging The Mousetrap cowards what conscience makes of us all, according to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 to Laertes</w:t>
            </w:r>
          </w:p>
        </w:tc>
      </w:tr>
    </w:tbl>
    <w:p>
      <w:pPr>
        <w:pStyle w:val="WordBankLarge"/>
      </w:pPr>
      <w:r>
        <w:t xml:space="preserve">   king hamlet's ghost    </w:t>
      </w:r>
      <w:r>
        <w:t xml:space="preserve">   Hamlet     </w:t>
      </w:r>
      <w:r>
        <w:t xml:space="preserve">   King Hamlet's ghost    </w:t>
      </w:r>
      <w:r>
        <w:t xml:space="preserve">    Claudius murdered his father     </w:t>
      </w:r>
      <w:r>
        <w:t xml:space="preserve">   Fortinbras    </w:t>
      </w:r>
      <w:r>
        <w:t xml:space="preserve">   The Mousetrap    </w:t>
      </w:r>
      <w:r>
        <w:t xml:space="preserve">   Claudius    </w:t>
      </w:r>
      <w:r>
        <w:t xml:space="preserve">   Ophelia    </w:t>
      </w:r>
      <w:r>
        <w:t xml:space="preserve">   Fortinbras    </w:t>
      </w:r>
      <w:r>
        <w:t xml:space="preserve">   Horatio    </w:t>
      </w:r>
      <w:r>
        <w:t xml:space="preserve">   cowards    </w:t>
      </w:r>
      <w:r>
        <w:t xml:space="preserve">   lisp    </w:t>
      </w:r>
      <w:r>
        <w:t xml:space="preserve">   slings and arrows    </w:t>
      </w:r>
      <w:r>
        <w:t xml:space="preserve">   undiscover'd country    </w:t>
      </w:r>
      <w:r>
        <w:t xml:space="preserve">   remembrances    </w:t>
      </w:r>
      <w:r>
        <w:t xml:space="preserve">   are you honest?    </w:t>
      </w:r>
      <w:r>
        <w:t xml:space="preserve">   we are arrant knaves, all    </w:t>
      </w:r>
      <w:r>
        <w:t xml:space="preserve">   poison    </w:t>
      </w:r>
      <w:r>
        <w:t xml:space="preserve">   avenge his murder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#2 </dc:title>
  <dcterms:created xsi:type="dcterms:W3CDTF">2021-10-11T08:33:28Z</dcterms:created>
  <dcterms:modified xsi:type="dcterms:W3CDTF">2021-10-11T08:33:28Z</dcterms:modified>
</cp:coreProperties>
</file>