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(Synonym for)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(Synonym for)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(Synonym for)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	Although his remorse was genuine, his regret did little to _________ the results of the accident; he still had to take responsibility for driving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	Father Butters hoped his sermon would ___________ a renewed sense of unity among the students at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13.	The evening was full of ________; we were all amused and happy to spend time together and laugh about old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19.	To __________ her advice about college applications, the counselor also gave each student a booklet about how to choose the right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7.	His flattery was so __________ I could barely listen to it; it was clearly designed to get a better grade than he deserved.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20.	Tom thought he could ___________ his friends with tall tales about his fishing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(Synonym for) challengers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6.	His __________ in completing his assignments resulted in top grades; his dedication and hard work were admirable.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(Synonym for)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16.	The success of the writing program resulted in____________ by other educational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18.	Their civilized _________quickly deteriorated into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9.	Mom was really disappointed when the Jell-O dessert did not __________ quickly enough to serve it to her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11.	The violent segment of the political party was the smallest __________ represented at the convention. Only four people were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15.	The newly married couple made a very cute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(Synonym for)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(Synonym for)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(Synonym for)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(Synonym for) descendents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10.	The arrogant student demonstrated considerable___________ about her intelligence, and everyone agreed that her lack of humility was very unattractive.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	The busy mother’s  single _____________ over the course of the day was to take a hot bath and relax for a few minutes.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(Synonym for)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(Synonym for) awaken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14.	The jeweler did not care to _________ the diamond’s value, as it was so tiny it was barely worth his time and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3.	Her _____________ was the picture of despair when hearing the tragic news.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17.	The stench emanating from the ________ in the city dump made the neighborhood unpopular.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12.	The chaotic pace of the holidays was too __________ for John. He preferred quite time alone rather than attending lots of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1.	Although his remorse was genuine, his regret did little to _________ the results of the accident; he still had to take responsibility for driving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5.	Her reasons for not turning in the essay were ___________; they ranged from not having enough time to not having a copy of the assignment to having a computer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(Synonym for) supporter</w:t>
            </w:r>
          </w:p>
        </w:tc>
      </w:tr>
    </w:tbl>
    <w:p>
      <w:pPr>
        <w:pStyle w:val="WordBankLarge"/>
      </w:pPr>
      <w:r>
        <w:t xml:space="preserve">   mitigate    </w:t>
      </w:r>
      <w:r>
        <w:t xml:space="preserve">   confute    </w:t>
      </w:r>
      <w:r>
        <w:t xml:space="preserve">   countenance    </w:t>
      </w:r>
      <w:r>
        <w:t xml:space="preserve">   kindle    </w:t>
      </w:r>
      <w:r>
        <w:t xml:space="preserve">   manifold    </w:t>
      </w:r>
      <w:r>
        <w:t xml:space="preserve">   diligence    </w:t>
      </w:r>
      <w:r>
        <w:t xml:space="preserve">   obsequious    </w:t>
      </w:r>
      <w:r>
        <w:t xml:space="preserve">   indulgence    </w:t>
      </w:r>
      <w:r>
        <w:t xml:space="preserve">   congeal    </w:t>
      </w:r>
      <w:r>
        <w:t xml:space="preserve">   conceit    </w:t>
      </w:r>
      <w:r>
        <w:t xml:space="preserve">   moiety    </w:t>
      </w:r>
      <w:r>
        <w:t xml:space="preserve">   hectic    </w:t>
      </w:r>
      <w:r>
        <w:t xml:space="preserve">   mirth    </w:t>
      </w:r>
      <w:r>
        <w:t xml:space="preserve">   assay    </w:t>
      </w:r>
      <w:r>
        <w:t xml:space="preserve">   doublet    </w:t>
      </w:r>
      <w:r>
        <w:t xml:space="preserve">   emulation    </w:t>
      </w:r>
      <w:r>
        <w:t xml:space="preserve">   offal    </w:t>
      </w:r>
      <w:r>
        <w:t xml:space="preserve">   discourse    </w:t>
      </w:r>
      <w:r>
        <w:t xml:space="preserve">   augment    </w:t>
      </w:r>
      <w:r>
        <w:t xml:space="preserve">   beguile    </w:t>
      </w:r>
      <w:r>
        <w:t xml:space="preserve">   rouse    </w:t>
      </w:r>
      <w:r>
        <w:t xml:space="preserve">   vaunt    </w:t>
      </w:r>
      <w:r>
        <w:t xml:space="preserve">   suspiration    </w:t>
      </w:r>
      <w:r>
        <w:t xml:space="preserve">   rivals    </w:t>
      </w:r>
      <w:r>
        <w:t xml:space="preserve">   posterity    </w:t>
      </w:r>
      <w:r>
        <w:t xml:space="preserve">   pate    </w:t>
      </w:r>
      <w:r>
        <w:t xml:space="preserve">   wit    </w:t>
      </w:r>
      <w:r>
        <w:t xml:space="preserve">   tenable    </w:t>
      </w:r>
      <w:r>
        <w:t xml:space="preserve">   partisan    </w:t>
      </w:r>
      <w:r>
        <w:t xml:space="preserve">   quagmire    </w:t>
      </w:r>
      <w:r>
        <w:t xml:space="preserve">   sinews    </w:t>
      </w:r>
      <w:r>
        <w:t xml:space="preserve">   retrograde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Vocabulary</dc:title>
  <dcterms:created xsi:type="dcterms:W3CDTF">2021-10-11T08:33:13Z</dcterms:created>
  <dcterms:modified xsi:type="dcterms:W3CDTF">2021-10-11T08:33:13Z</dcterms:modified>
</cp:coreProperties>
</file>