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sanitizer    </w:t>
      </w:r>
      <w:r>
        <w:t xml:space="preserve">   unsafe practices    </w:t>
      </w:r>
      <w:r>
        <w:t xml:space="preserve">   papertowel    </w:t>
      </w:r>
      <w:r>
        <w:t xml:space="preserve">   gloves    </w:t>
      </w:r>
      <w:r>
        <w:t xml:space="preserve">   alchohol scrub    </w:t>
      </w:r>
      <w:r>
        <w:t xml:space="preserve">   water    </w:t>
      </w:r>
      <w:r>
        <w:t xml:space="preserve">   soap    </w:t>
      </w:r>
      <w:r>
        <w:t xml:space="preserve">   friction    </w:t>
      </w:r>
      <w:r>
        <w:t xml:space="preserve">   time    </w:t>
      </w:r>
      <w:r>
        <w:t xml:space="preserve">   dry    </w:t>
      </w:r>
      <w:r>
        <w:t xml:space="preserve">   fingernails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Puzzle</dc:title>
  <dcterms:created xsi:type="dcterms:W3CDTF">2021-10-11T08:33:17Z</dcterms:created>
  <dcterms:modified xsi:type="dcterms:W3CDTF">2021-10-11T08:33:17Z</dcterms:modified>
</cp:coreProperties>
</file>