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literature    </w:t>
      </w:r>
      <w:r>
        <w:t xml:space="preserve">   art    </w:t>
      </w:r>
      <w:r>
        <w:t xml:space="preserve">   segregated    </w:t>
      </w:r>
      <w:r>
        <w:t xml:space="preserve">   Alain Locke    </w:t>
      </w:r>
      <w:r>
        <w:t xml:space="preserve">   Christianity    </w:t>
      </w:r>
      <w:r>
        <w:t xml:space="preserve">   NAACP    </w:t>
      </w:r>
      <w:r>
        <w:t xml:space="preserve">   culture    </w:t>
      </w:r>
      <w:r>
        <w:t xml:space="preserve">   discrimination    </w:t>
      </w:r>
      <w:r>
        <w:t xml:space="preserve">   migration    </w:t>
      </w:r>
      <w:r>
        <w:t xml:space="preserve">   renaissance    </w:t>
      </w:r>
      <w:r>
        <w:t xml:space="preserve">   music    </w:t>
      </w:r>
      <w:r>
        <w:t xml:space="preserve">   Negro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2021-10-11T08:40:27Z</dcterms:created>
  <dcterms:modified xsi:type="dcterms:W3CDTF">2021-10-11T08:40:27Z</dcterms:modified>
</cp:coreProperties>
</file>