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Harness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hanging    </w:t>
      </w:r>
      <w:r>
        <w:t xml:space="preserve">   straps    </w:t>
      </w:r>
      <w:r>
        <w:t xml:space="preserve">   fastened    </w:t>
      </w:r>
      <w:r>
        <w:t xml:space="preserve">   fittings    </w:t>
      </w:r>
      <w:r>
        <w:t xml:space="preserve">   equipment    </w:t>
      </w:r>
      <w:r>
        <w:t xml:space="preserve">   rocks    </w:t>
      </w:r>
      <w:r>
        <w:t xml:space="preserve">   wall    </w:t>
      </w:r>
      <w:r>
        <w:t xml:space="preserve">   protection    </w:t>
      </w:r>
      <w:r>
        <w:t xml:space="preserve">   secure    </w:t>
      </w:r>
      <w:r>
        <w:t xml:space="preserve">   climbing    </w:t>
      </w:r>
      <w:r>
        <w:t xml:space="preserve">   safety    </w:t>
      </w:r>
      <w:r>
        <w:t xml:space="preserve">   harness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Harness Word Search</dc:title>
  <dcterms:created xsi:type="dcterms:W3CDTF">2021-10-11T08:41:02Z</dcterms:created>
  <dcterms:modified xsi:type="dcterms:W3CDTF">2021-10-11T08:41:02Z</dcterms:modified>
</cp:coreProperties>
</file>