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apothecarys    </w:t>
      </w:r>
      <w:r>
        <w:t xml:space="preserve">   equrity    </w:t>
      </w:r>
      <w:r>
        <w:t xml:space="preserve">   queue    </w:t>
      </w:r>
      <w:r>
        <w:t xml:space="preserve">   engulfed    </w:t>
      </w:r>
      <w:r>
        <w:t xml:space="preserve">   roguish    </w:t>
      </w:r>
      <w:r>
        <w:t xml:space="preserve">   gnashed    </w:t>
      </w:r>
      <w:r>
        <w:t xml:space="preserve">   antidotes    </w:t>
      </w:r>
      <w:r>
        <w:t xml:space="preserve">   fertiliser    </w:t>
      </w:r>
      <w:r>
        <w:t xml:space="preserve">   jaunty    </w:t>
      </w:r>
      <w:r>
        <w:t xml:space="preserve">   indignanlty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2021-10-11T08:42:32Z</dcterms:created>
  <dcterms:modified xsi:type="dcterms:W3CDTF">2021-10-11T08:42:32Z</dcterms:modified>
</cp:coreProperties>
</file>