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Hatchet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5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2</w:t>
            </w:r>
          </w:p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3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6</w:t>
            </w:r>
          </w:p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7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</w:tbl>
    <w:p>
      <w:pPr>
        <w:pStyle w:val="CluesMedium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mixed in together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severe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specific amount of time between calls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mud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sealed so that no air or water could get in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silly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taking over something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measures the altitude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broken into pieces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making a call over the radio</w:t>
            </w:r>
          </w:p>
        </w:tc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a specific path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gone away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extremely needing something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going down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holding something together with rivets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scared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a great amount of vegetation (trees)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eat too much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becoming less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dirty or not clear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Hatchet</dc:title>
  <dcterms:created xsi:type="dcterms:W3CDTF">2021-10-11T08:43:55Z</dcterms:created>
  <dcterms:modified xsi:type="dcterms:W3CDTF">2021-10-11T08:43:55Z</dcterms:modified>
</cp:coreProperties>
</file>