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Fussmatte    </w:t>
      </w:r>
      <w:r>
        <w:t xml:space="preserve">   Fernserher    </w:t>
      </w:r>
      <w:r>
        <w:t xml:space="preserve">   Fenster    </w:t>
      </w:r>
      <w:r>
        <w:t xml:space="preserve">   Esszimmer    </w:t>
      </w:r>
      <w:r>
        <w:t xml:space="preserve">   Eimer    </w:t>
      </w:r>
      <w:r>
        <w:t xml:space="preserve">   Dusche    </w:t>
      </w:r>
      <w:r>
        <w:t xml:space="preserve">   Decke    </w:t>
      </w:r>
      <w:r>
        <w:t xml:space="preserve">   Dachboden    </w:t>
      </w:r>
      <w:r>
        <w:t xml:space="preserve">   Dach    </w:t>
      </w:r>
      <w:r>
        <w:t xml:space="preserve">   Bungalow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Hause</dc:title>
  <dcterms:created xsi:type="dcterms:W3CDTF">2021-10-11T08:44:59Z</dcterms:created>
  <dcterms:modified xsi:type="dcterms:W3CDTF">2021-10-11T08:44:59Z</dcterms:modified>
</cp:coreProperties>
</file>