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in a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bunsen    </w:t>
      </w:r>
      <w:r>
        <w:t xml:space="preserve">   chemicals    </w:t>
      </w:r>
      <w:r>
        <w:t xml:space="preserve">   acids    </w:t>
      </w:r>
      <w:r>
        <w:t xml:space="preserve">   fire    </w:t>
      </w:r>
      <w:r>
        <w:t xml:space="preserve">   equipment    </w:t>
      </w:r>
      <w:r>
        <w:t xml:space="preserve">   glassware    </w:t>
      </w:r>
      <w:r>
        <w:t xml:space="preserve">   running    </w:t>
      </w:r>
      <w:r>
        <w:t xml:space="preserve">   sitting down    </w:t>
      </w:r>
      <w:r>
        <w:t xml:space="preserve">   burning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in a Lab</dc:title>
  <dcterms:created xsi:type="dcterms:W3CDTF">2021-10-11T08:46:19Z</dcterms:created>
  <dcterms:modified xsi:type="dcterms:W3CDTF">2021-10-11T08:46:19Z</dcterms:modified>
</cp:coreProperties>
</file>