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Headache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analgesics    </w:t>
      </w:r>
      <w:r>
        <w:t xml:space="preserve">   stabbing    </w:t>
      </w:r>
      <w:r>
        <w:t xml:space="preserve">   brain freeze    </w:t>
      </w:r>
      <w:r>
        <w:t xml:space="preserve">   tension    </w:t>
      </w:r>
      <w:r>
        <w:t xml:space="preserve">   cluster    </w:t>
      </w:r>
      <w:r>
        <w:t xml:space="preserve">   throbbing    </w:t>
      </w:r>
      <w:r>
        <w:t xml:space="preserve">   migraine    </w:t>
      </w:r>
      <w:r>
        <w:t xml:space="preserve">   headache    </w:t>
      </w:r>
      <w:r>
        <w:t xml:space="preserve">   splitting    </w:t>
      </w:r>
      <w:r>
        <w:t xml:space="preserve">   cephalalgia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Headache</dc:title>
  <dcterms:created xsi:type="dcterms:W3CDTF">2021-10-11T08:47:04Z</dcterms:created>
  <dcterms:modified xsi:type="dcterms:W3CDTF">2021-10-11T08:47:04Z</dcterms:modified>
</cp:coreProperties>
</file>