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Healing the Wounded Native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 To Water    </w:t>
      </w:r>
      <w:r>
        <w:t xml:space="preserve">   Acculturation    </w:t>
      </w:r>
      <w:r>
        <w:t xml:space="preserve">   Adolescents    </w:t>
      </w:r>
      <w:r>
        <w:t xml:space="preserve">   Alcoholism    </w:t>
      </w:r>
      <w:r>
        <w:t xml:space="preserve">   Boarding School    </w:t>
      </w:r>
      <w:r>
        <w:t xml:space="preserve">   Ceremony    </w:t>
      </w:r>
      <w:r>
        <w:t xml:space="preserve">   Chronic Disease    </w:t>
      </w:r>
      <w:r>
        <w:t xml:space="preserve">   Cultural Genocide    </w:t>
      </w:r>
      <w:r>
        <w:t xml:space="preserve">   Depression    </w:t>
      </w:r>
      <w:r>
        <w:t xml:space="preserve">   Ethnic Identity    </w:t>
      </w:r>
      <w:r>
        <w:t xml:space="preserve">   Family    </w:t>
      </w:r>
      <w:r>
        <w:t xml:space="preserve">   Fetal Alcohol    </w:t>
      </w:r>
      <w:r>
        <w:t xml:space="preserve">   Foster Care    </w:t>
      </w:r>
      <w:r>
        <w:t xml:space="preserve">   Guilt    </w:t>
      </w:r>
      <w:r>
        <w:t xml:space="preserve">   Historical Trauma    </w:t>
      </w:r>
      <w:r>
        <w:t xml:space="preserve">   Homicide    </w:t>
      </w:r>
      <w:r>
        <w:t xml:space="preserve">   Hopelessness    </w:t>
      </w:r>
      <w:r>
        <w:t xml:space="preserve">   Hyperactivity    </w:t>
      </w:r>
      <w:r>
        <w:t xml:space="preserve">   ICWA    </w:t>
      </w:r>
      <w:r>
        <w:t xml:space="preserve">   Infants    </w:t>
      </w:r>
      <w:r>
        <w:t xml:space="preserve">   Opression    </w:t>
      </w:r>
      <w:r>
        <w:t xml:space="preserve">   Seven Generations    </w:t>
      </w:r>
      <w:r>
        <w:t xml:space="preserve">   Stress    </w:t>
      </w:r>
      <w:r>
        <w:t xml:space="preserve">   Suicide    </w:t>
      </w:r>
      <w:r>
        <w:t xml:space="preserve">   Teens    </w:t>
      </w:r>
      <w:r>
        <w:t xml:space="preserve">   Traditional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the Wounded Native Child</dc:title>
  <dcterms:created xsi:type="dcterms:W3CDTF">2021-10-11T08:47:05Z</dcterms:created>
  <dcterms:modified xsi:type="dcterms:W3CDTF">2021-10-11T08:47:05Z</dcterms:modified>
</cp:coreProperties>
</file>