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carbohydrates    </w:t>
      </w:r>
      <w:r>
        <w:t xml:space="preserve">   Cooking    </w:t>
      </w:r>
      <w:r>
        <w:t xml:space="preserve">   legumes    </w:t>
      </w:r>
      <w:r>
        <w:t xml:space="preserve">   Food    </w:t>
      </w:r>
      <w:r>
        <w:t xml:space="preserve">   beans    </w:t>
      </w:r>
      <w:r>
        <w:t xml:space="preserve">   grains    </w:t>
      </w:r>
      <w:r>
        <w:t xml:space="preserve">   fruit    </w:t>
      </w:r>
      <w:r>
        <w:t xml:space="preserve">   vegetables    </w:t>
      </w:r>
      <w:r>
        <w:t xml:space="preserve">   nutrients    </w:t>
      </w:r>
      <w:r>
        <w:t xml:space="preserve">   lowsodium    </w:t>
      </w:r>
      <w:r>
        <w:t xml:space="preserve">   kale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2021-10-11T08:47:10Z</dcterms:created>
  <dcterms:modified xsi:type="dcterms:W3CDTF">2021-10-11T08:47:10Z</dcterms:modified>
</cp:coreProperties>
</file>