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Birth Control    </w:t>
      </w:r>
      <w:r>
        <w:t xml:space="preserve">   Chlamydia    </w:t>
      </w:r>
      <w:r>
        <w:t xml:space="preserve">   Dating Violence    </w:t>
      </w:r>
      <w:r>
        <w:t xml:space="preserve">   Diseases    </w:t>
      </w:r>
      <w:r>
        <w:t xml:space="preserve">   Dreams    </w:t>
      </w:r>
      <w:r>
        <w:t xml:space="preserve">   Goals    </w:t>
      </w:r>
      <w:r>
        <w:t xml:space="preserve">   Harassment    </w:t>
      </w:r>
      <w:r>
        <w:t xml:space="preserve">   Oral Piercing    </w:t>
      </w:r>
      <w:r>
        <w:t xml:space="preserve">   Pregnancy    </w:t>
      </w:r>
      <w:r>
        <w:t xml:space="preserve">   Relationship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Awareness</dc:title>
  <dcterms:created xsi:type="dcterms:W3CDTF">2021-10-11T08:48:21Z</dcterms:created>
  <dcterms:modified xsi:type="dcterms:W3CDTF">2021-10-11T08:48:21Z</dcterms:modified>
</cp:coreProperties>
</file>