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Careers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Manintain or change the health status of the patient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responsible for the planning of individual therapeutic meals to help promote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Doctors who specialize in the care of the teeth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Tools you use for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common name for a physician: a person skilled in the healing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 a picture of patient health status at a single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Examines eyes for vision problems and defects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dispenses and suggests medications to be used in the treatment of diseases and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Provde a therapeutic environment for the delivery of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physician specialty who specializes in the diagnosis of diseases and infections by examining cells, tissues, and body fluids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functions that support and document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using the methods or principles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total patient care by assessing a patients condition, administering medications, dressing changes, starting IVs, giving blood and other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scientific and technical advancements to enhance diagnostic and therapeutic abilities in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that studies human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awaiting or under medical care and treatment</w:t>
            </w:r>
          </w:p>
        </w:tc>
      </w:tr>
    </w:tbl>
    <w:p>
      <w:pPr>
        <w:pStyle w:val="WordBankLarge"/>
      </w:pPr>
      <w:r>
        <w:t xml:space="preserve">   Optometrist    </w:t>
      </w:r>
      <w:r>
        <w:t xml:space="preserve">   Registered Nurse    </w:t>
      </w:r>
      <w:r>
        <w:t xml:space="preserve">   Dentist    </w:t>
      </w:r>
      <w:r>
        <w:t xml:space="preserve">   Dietician    </w:t>
      </w:r>
      <w:r>
        <w:t xml:space="preserve">   Scientific    </w:t>
      </w:r>
      <w:r>
        <w:t xml:space="preserve">   pathologist    </w:t>
      </w:r>
      <w:r>
        <w:t xml:space="preserve">   Support Services    </w:t>
      </w:r>
      <w:r>
        <w:t xml:space="preserve">   Patient    </w:t>
      </w:r>
      <w:r>
        <w:t xml:space="preserve">   Diagnostic Services    </w:t>
      </w:r>
      <w:r>
        <w:t xml:space="preserve">   Doctor    </w:t>
      </w:r>
      <w:r>
        <w:t xml:space="preserve">   Geneticist    </w:t>
      </w:r>
      <w:r>
        <w:t xml:space="preserve">   Therapeutic Services    </w:t>
      </w:r>
      <w:r>
        <w:t xml:space="preserve">   Biotechnology    </w:t>
      </w:r>
      <w:r>
        <w:t xml:space="preserve">   Health Informatics    </w:t>
      </w:r>
      <w:r>
        <w:t xml:space="preserve">   Pulse    </w:t>
      </w:r>
      <w:r>
        <w:t xml:space="preserve">   Pharmacist    </w:t>
      </w:r>
      <w:r>
        <w:t xml:space="preserve">   Equipment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Careers Crossword Puzzle</dc:title>
  <dcterms:created xsi:type="dcterms:W3CDTF">2021-10-11T08:49:03Z</dcterms:created>
  <dcterms:modified xsi:type="dcterms:W3CDTF">2021-10-11T08:49:03Z</dcterms:modified>
</cp:coreProperties>
</file>