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Conditions On Reserves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medical attention    </w:t>
      </w:r>
      <w:r>
        <w:t xml:space="preserve">   disease    </w:t>
      </w:r>
      <w:r>
        <w:t xml:space="preserve">   illness    </w:t>
      </w:r>
      <w:r>
        <w:t xml:space="preserve">   rundown    </w:t>
      </w:r>
      <w:r>
        <w:t xml:space="preserve">   housing    </w:t>
      </w:r>
      <w:r>
        <w:t xml:space="preserve">   crowded    </w:t>
      </w:r>
      <w:r>
        <w:t xml:space="preserve">   money    </w:t>
      </w:r>
      <w:r>
        <w:t xml:space="preserve">   location    </w:t>
      </w:r>
      <w:r>
        <w:t xml:space="preserve">   education    </w:t>
      </w:r>
      <w:r>
        <w:t xml:space="preserve">   Brodymeekis    </w:t>
      </w:r>
      <w:r>
        <w:t xml:space="preserve">   mold    </w:t>
      </w:r>
      <w:r>
        <w:t xml:space="preserve">   boiladvisories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Conditions On Reserves</dc:title>
  <dcterms:created xsi:type="dcterms:W3CDTF">2021-10-11T08:50:13Z</dcterms:created>
  <dcterms:modified xsi:type="dcterms:W3CDTF">2021-10-11T08:50:13Z</dcterms:modified>
</cp:coreProperties>
</file>