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Fitness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Throwing    </w:t>
      </w:r>
      <w:r>
        <w:t xml:space="preserve">   Jumping    </w:t>
      </w:r>
      <w:r>
        <w:t xml:space="preserve">   Running    </w:t>
      </w:r>
      <w:r>
        <w:t xml:space="preserve">   School    </w:t>
      </w:r>
      <w:r>
        <w:t xml:space="preserve">   Active    </w:t>
      </w:r>
      <w:r>
        <w:t xml:space="preserve">   Happy    </w:t>
      </w:r>
      <w:r>
        <w:t xml:space="preserve">   Teamwork    </w:t>
      </w:r>
      <w:r>
        <w:t xml:space="preserve">   Vegetables    </w:t>
      </w:r>
      <w:r>
        <w:t xml:space="preserve">   Fruit    </w:t>
      </w:r>
      <w:r>
        <w:t xml:space="preserve">   Fitness    </w:t>
      </w:r>
      <w:r>
        <w:t xml:space="preserve">   Sports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Fitness Word Search</dc:title>
  <dcterms:created xsi:type="dcterms:W3CDTF">2021-10-11T08:48:35Z</dcterms:created>
  <dcterms:modified xsi:type="dcterms:W3CDTF">2021-10-11T08:48:35Z</dcterms:modified>
</cp:coreProperties>
</file>