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Information Management Week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ACCURATE    </w:t>
      </w:r>
      <w:r>
        <w:t xml:space="preserve">   ACMH    </w:t>
      </w:r>
      <w:r>
        <w:t xml:space="preserve">   AWARENESS    </w:t>
      </w:r>
      <w:r>
        <w:t xml:space="preserve">   CELEBRATE    </w:t>
      </w:r>
      <w:r>
        <w:t xml:space="preserve">   CONFIDENTIAL    </w:t>
      </w:r>
      <w:r>
        <w:t xml:space="preserve">   DATA COLLECTION    </w:t>
      </w:r>
      <w:r>
        <w:t xml:space="preserve">   DECISION SUPPORT    </w:t>
      </w:r>
      <w:r>
        <w:t xml:space="preserve">   ELECTRONIC    </w:t>
      </w:r>
      <w:r>
        <w:t xml:space="preserve">   EXPERTS    </w:t>
      </w:r>
      <w:r>
        <w:t xml:space="preserve">   HEALTHCARE    </w:t>
      </w:r>
      <w:r>
        <w:t xml:space="preserve">   INFORMATION MANAGEMENT    </w:t>
      </w:r>
      <w:r>
        <w:t xml:space="preserve">   LIFECYCLE    </w:t>
      </w:r>
      <w:r>
        <w:t xml:space="preserve">   MEDICAL RECORD    </w:t>
      </w:r>
      <w:r>
        <w:t xml:space="preserve">   PRIVACY    </w:t>
      </w:r>
      <w:r>
        <w:t xml:space="preserve">   PROFESSIONAL    </w:t>
      </w:r>
      <w:r>
        <w:t xml:space="preserve">   QUALITY DATA    </w:t>
      </w:r>
      <w:r>
        <w:t xml:space="preserve">   RELEASE OF INFORMATION    </w:t>
      </w:r>
      <w:r>
        <w:t xml:space="preserve">   RELIABILITY    </w:t>
      </w:r>
      <w:r>
        <w:t xml:space="preserve">   STORYTELLING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Information Management Week 2019</dc:title>
  <dcterms:created xsi:type="dcterms:W3CDTF">2021-10-11T08:49:55Z</dcterms:created>
  <dcterms:modified xsi:type="dcterms:W3CDTF">2021-10-11T08:49:55Z</dcterms:modified>
</cp:coreProperties>
</file>