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APPEAL    </w:t>
      </w:r>
      <w:r>
        <w:t xml:space="preserve">   OUT OF POCKET LIMIT    </w:t>
      </w:r>
      <w:r>
        <w:t xml:space="preserve">   PLAN    </w:t>
      </w:r>
      <w:r>
        <w:t xml:space="preserve">   URGENT CARE PROVIDER    </w:t>
      </w:r>
      <w:r>
        <w:t xml:space="preserve">   LEGAL GUARDIAN    </w:t>
      </w:r>
      <w:r>
        <w:t xml:space="preserve">   MEDICAL CARE    </w:t>
      </w:r>
      <w:r>
        <w:t xml:space="preserve">   DEDUCTIBLE    </w:t>
      </w:r>
      <w:r>
        <w:t xml:space="preserve">   COPAYMENT    </w:t>
      </w:r>
      <w:r>
        <w:t xml:space="preserve">   CONTRACT    </w:t>
      </w:r>
      <w:r>
        <w:t xml:space="preserve">   CONDITION    </w:t>
      </w:r>
      <w:r>
        <w:t xml:space="preserve">   MEDICINE    </w:t>
      </w:r>
      <w:r>
        <w:t xml:space="preserve">   PRE EXISTING    </w:t>
      </w:r>
      <w:r>
        <w:t xml:space="preserve">   FUNDS    </w:t>
      </w:r>
      <w:r>
        <w:t xml:space="preserve">   TREATMENT    </w:t>
      </w:r>
      <w:r>
        <w:t xml:space="preserve">   POLICY    </w:t>
      </w:r>
      <w:r>
        <w:t xml:space="preserve">   TERMS    </w:t>
      </w:r>
      <w:r>
        <w:t xml:space="preserve">   MEDICAL EXPENSES    </w:t>
      </w:r>
      <w:r>
        <w:t xml:space="preserve">   INSURANCE COMPANIES    </w:t>
      </w:r>
      <w:r>
        <w:t xml:space="preserve">   HEALTH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2021-10-11T08:50:19Z</dcterms:created>
  <dcterms:modified xsi:type="dcterms:W3CDTF">2021-10-11T08:50:19Z</dcterms:modified>
</cp:coreProperties>
</file>