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 &amp;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computer misuse act    </w:t>
      </w:r>
      <w:r>
        <w:t xml:space="preserve">   food safety    </w:t>
      </w:r>
      <w:r>
        <w:t xml:space="preserve">   gdpr    </w:t>
      </w:r>
      <w:r>
        <w:t xml:space="preserve">   data protection    </w:t>
      </w:r>
      <w:r>
        <w:t xml:space="preserve">   DSE    </w:t>
      </w:r>
      <w:r>
        <w:t xml:space="preserve">   legislation    </w:t>
      </w:r>
      <w:r>
        <w:t xml:space="preserve">   five steps    </w:t>
      </w:r>
      <w:r>
        <w:t xml:space="preserve">   risk assessment    </w:t>
      </w:r>
      <w:r>
        <w:t xml:space="preserve">   risks    </w:t>
      </w:r>
      <w:r>
        <w:t xml:space="preserve">   fire risk assessment    </w:t>
      </w:r>
      <w:r>
        <w:t xml:space="preserve">   fire    </w:t>
      </w:r>
      <w:r>
        <w:t xml:space="preserve">   instructions    </w:t>
      </w:r>
      <w:r>
        <w:t xml:space="preserve">   safety    </w:t>
      </w:r>
      <w:r>
        <w:t xml:space="preserve">   riddor    </w:t>
      </w:r>
      <w:r>
        <w:t xml:space="preserve">   hazard    </w:t>
      </w:r>
      <w:r>
        <w:t xml:space="preserve">   coshh    </w:t>
      </w:r>
      <w:r>
        <w:t xml:space="preserve">   First aid regulations    </w:t>
      </w:r>
      <w:r>
        <w:t xml:space="preserve">   Health and safety at work act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&amp; Safety</dc:title>
  <dcterms:created xsi:type="dcterms:W3CDTF">2021-10-11T08:48:03Z</dcterms:created>
  <dcterms:modified xsi:type="dcterms:W3CDTF">2021-10-11T08:48:03Z</dcterms:modified>
</cp:coreProperties>
</file>