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 and Nutrition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Globalization    </w:t>
      </w:r>
      <w:r>
        <w:t xml:space="preserve">   Poverty    </w:t>
      </w:r>
      <w:r>
        <w:t xml:space="preserve">   Biochemistry    </w:t>
      </w:r>
      <w:r>
        <w:t xml:space="preserve">   Cancer    </w:t>
      </w:r>
      <w:r>
        <w:t xml:space="preserve">   Diabetes    </w:t>
      </w:r>
      <w:r>
        <w:t xml:space="preserve">   Morbidity    </w:t>
      </w:r>
      <w:r>
        <w:t xml:space="preserve">   Security    </w:t>
      </w:r>
      <w:r>
        <w:t xml:space="preserve">   Water    </w:t>
      </w:r>
      <w:r>
        <w:t xml:space="preserve">   Transportation    </w:t>
      </w:r>
      <w:r>
        <w:t xml:space="preserve">   Hygiene    </w:t>
      </w:r>
      <w:r>
        <w:t xml:space="preserve">   Sanitation    </w:t>
      </w:r>
      <w:r>
        <w:t xml:space="preserve">   Antibodies    </w:t>
      </w:r>
      <w:r>
        <w:t xml:space="preserve">   Pregnancy    </w:t>
      </w:r>
      <w:r>
        <w:t xml:space="preserve">   Breastfeeding    </w:t>
      </w:r>
      <w:r>
        <w:t xml:space="preserve">   Mortality    </w:t>
      </w:r>
      <w:r>
        <w:t xml:space="preserve">   Cardiovascular    </w:t>
      </w:r>
      <w:r>
        <w:t xml:space="preserve">   Biology    </w:t>
      </w:r>
      <w:r>
        <w:t xml:space="preserve">   Inequity    </w:t>
      </w:r>
      <w:r>
        <w:t xml:space="preserve">   Carbohydrates    </w:t>
      </w:r>
      <w:r>
        <w:t xml:space="preserve">   Nutrition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Nutrition </dc:title>
  <dcterms:created xsi:type="dcterms:W3CDTF">2021-10-11T08:48:57Z</dcterms:created>
  <dcterms:modified xsi:type="dcterms:W3CDTF">2021-10-11T08:48:57Z</dcterms:modified>
</cp:coreProperties>
</file>