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Social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counsellor    </w:t>
      </w:r>
      <w:r>
        <w:t xml:space="preserve">   child minder    </w:t>
      </w:r>
      <w:r>
        <w:t xml:space="preserve">   radiotherapist    </w:t>
      </w:r>
      <w:r>
        <w:t xml:space="preserve">   doctor    </w:t>
      </w:r>
      <w:r>
        <w:t xml:space="preserve">   occupational therapist    </w:t>
      </w:r>
      <w:r>
        <w:t xml:space="preserve">   physiotherapist    </w:t>
      </w:r>
      <w:r>
        <w:t xml:space="preserve">   optician    </w:t>
      </w:r>
      <w:r>
        <w:t xml:space="preserve">   dentist    </w:t>
      </w:r>
      <w:r>
        <w:t xml:space="preserve">   support worker    </w:t>
      </w:r>
      <w:r>
        <w:t xml:space="preserve">   Nursery nurse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</dc:title>
  <dcterms:created xsi:type="dcterms:W3CDTF">2021-10-11T08:48:14Z</dcterms:created>
  <dcterms:modified xsi:type="dcterms:W3CDTF">2021-10-11T08:48:14Z</dcterms:modified>
</cp:coreProperties>
</file>