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disease in the Victorian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anaesthesia    </w:t>
      </w:r>
      <w:r>
        <w:t xml:space="preserve">   fever    </w:t>
      </w:r>
      <w:r>
        <w:t xml:space="preserve">   leeches    </w:t>
      </w:r>
      <w:r>
        <w:t xml:space="preserve">   robert koch    </w:t>
      </w:r>
      <w:r>
        <w:t xml:space="preserve">   john snow    </w:t>
      </w:r>
      <w:r>
        <w:t xml:space="preserve">   hospitals    </w:t>
      </w:r>
      <w:r>
        <w:t xml:space="preserve">   medicine    </w:t>
      </w:r>
      <w:r>
        <w:t xml:space="preserve">   cholera    </w:t>
      </w:r>
      <w:r>
        <w:t xml:space="preserve">   tuberculosis    </w:t>
      </w:r>
      <w:r>
        <w:t xml:space="preserve">   smallpox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disease in the Victorian Era</dc:title>
  <dcterms:created xsi:type="dcterms:W3CDTF">2021-10-11T08:47:07Z</dcterms:created>
  <dcterms:modified xsi:type="dcterms:W3CDTF">2021-10-11T08:47:07Z</dcterms:modified>
</cp:coreProperties>
</file>