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 special care for sudden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care for specific chronic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specific amount of money a patient pays for a particular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Operated by federal, state and local governments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for elderly people who need nursing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vision examinations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large industries or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insurance program for low income families and induviduals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Checking for genetic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skilled nursing and rehabilitative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patients are hospitalized for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Monthly fee paid for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organization helps care for termilnally ill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for almost everyone over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Facilities where several physicians with different specialities combine their practices</w:t>
            </w:r>
          </w:p>
        </w:tc>
      </w:tr>
    </w:tbl>
    <w:p>
      <w:pPr>
        <w:pStyle w:val="WordBankMedium"/>
      </w:pPr>
      <w:r>
        <w:t xml:space="preserve">   Specialty Hospital    </w:t>
      </w:r>
      <w:r>
        <w:t xml:space="preserve">   Emergency care    </w:t>
      </w:r>
      <w:r>
        <w:t xml:space="preserve">   Medicare    </w:t>
      </w:r>
      <w:r>
        <w:t xml:space="preserve">   Medicaid    </w:t>
      </w:r>
      <w:r>
        <w:t xml:space="preserve">   co payment    </w:t>
      </w:r>
      <w:r>
        <w:t xml:space="preserve">   Industrial health    </w:t>
      </w:r>
      <w:r>
        <w:t xml:space="preserve">   Genetic counseling    </w:t>
      </w:r>
      <w:r>
        <w:t xml:space="preserve">   Hospice care    </w:t>
      </w:r>
      <w:r>
        <w:t xml:space="preserve">   Optical center    </w:t>
      </w:r>
      <w:r>
        <w:t xml:space="preserve">   Clinic    </w:t>
      </w:r>
      <w:r>
        <w:t xml:space="preserve">   extended care    </w:t>
      </w:r>
      <w:r>
        <w:t xml:space="preserve">   nursing homes    </w:t>
      </w:r>
      <w:r>
        <w:t xml:space="preserve">   Government hospital    </w:t>
      </w:r>
      <w:r>
        <w:t xml:space="preserve">   General Hospital    </w:t>
      </w:r>
      <w:r>
        <w:t xml:space="preserve">   Premium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Systems</dc:title>
  <dcterms:created xsi:type="dcterms:W3CDTF">2021-10-12T14:22:47Z</dcterms:created>
  <dcterms:modified xsi:type="dcterms:W3CDTF">2021-10-12T14:22:47Z</dcterms:modified>
</cp:coreProperties>
</file>