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flu    </w:t>
      </w:r>
      <w:r>
        <w:t xml:space="preserve">   allergy    </w:t>
      </w:r>
      <w:r>
        <w:t xml:space="preserve">   high blood pressure    </w:t>
      </w:r>
      <w:r>
        <w:t xml:space="preserve">   chicken pox    </w:t>
      </w:r>
      <w:r>
        <w:t xml:space="preserve">   sore eyes    </w:t>
      </w:r>
      <w:r>
        <w:t xml:space="preserve">   cough    </w:t>
      </w:r>
      <w:r>
        <w:t xml:space="preserve">   measles    </w:t>
      </w:r>
      <w:r>
        <w:t xml:space="preserve">   anemia    </w:t>
      </w:r>
      <w:r>
        <w:t xml:space="preserve">   diabetes    </w:t>
      </w:r>
      <w:r>
        <w:t xml:space="preserve">   asthma    </w:t>
      </w:r>
      <w:r>
        <w:t xml:space="preserve">   mumps    </w:t>
      </w:r>
      <w:r>
        <w:t xml:space="preserve">   colds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diseases</dc:title>
  <dcterms:created xsi:type="dcterms:W3CDTF">2021-10-11T08:49:15Z</dcterms:created>
  <dcterms:modified xsi:type="dcterms:W3CDTF">2021-10-11T08:49:15Z</dcterms:modified>
</cp:coreProperties>
</file>