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Sweetcorn    </w:t>
      </w:r>
      <w:r>
        <w:t xml:space="preserve">   Potatoes    </w:t>
      </w:r>
      <w:r>
        <w:t xml:space="preserve">   Peas    </w:t>
      </w:r>
      <w:r>
        <w:t xml:space="preserve">   Carrots    </w:t>
      </w:r>
      <w:r>
        <w:t xml:space="preserve">   Strawberries    </w:t>
      </w:r>
      <w:r>
        <w:t xml:space="preserve">   Blueberries    </w:t>
      </w:r>
      <w:r>
        <w:t xml:space="preserve">   Lettuce    </w:t>
      </w:r>
      <w:r>
        <w:t xml:space="preserve">   Tomatoes    </w:t>
      </w:r>
      <w:r>
        <w:t xml:space="preserve">   Pear    </w:t>
      </w:r>
      <w:r>
        <w:t xml:space="preserve">   Cucumber    </w:t>
      </w:r>
      <w:r>
        <w:t xml:space="preserve">   Oranges    </w:t>
      </w:r>
      <w:r>
        <w:t xml:space="preserve">   Apples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Foods</dc:title>
  <dcterms:created xsi:type="dcterms:W3CDTF">2021-10-11T08:52:18Z</dcterms:created>
  <dcterms:modified xsi:type="dcterms:W3CDTF">2021-10-11T08:52:18Z</dcterms:modified>
</cp:coreProperties>
</file>