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fruit    </w:t>
      </w:r>
      <w:r>
        <w:t xml:space="preserve">   vegetables    </w:t>
      </w:r>
      <w:r>
        <w:t xml:space="preserve">   energy    </w:t>
      </w:r>
      <w:r>
        <w:t xml:space="preserve">   balanced    </w:t>
      </w:r>
      <w:r>
        <w:t xml:space="preserve">   hygiene    </w:t>
      </w:r>
      <w:r>
        <w:t xml:space="preserve">   carbohydrates    </w:t>
      </w:r>
      <w:r>
        <w:t xml:space="preserve">   water    </w:t>
      </w:r>
      <w:r>
        <w:t xml:space="preserve">   calcium    </w:t>
      </w:r>
      <w:r>
        <w:t xml:space="preserve">   protein    </w:t>
      </w:r>
      <w:r>
        <w:t xml:space="preserve">   sleep    </w:t>
      </w:r>
      <w:r>
        <w:t xml:space="preserve">   diet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</dc:title>
  <dcterms:created xsi:type="dcterms:W3CDTF">2021-10-11T08:51:50Z</dcterms:created>
  <dcterms:modified xsi:type="dcterms:W3CDTF">2021-10-11T08:51:50Z</dcterms:modified>
</cp:coreProperties>
</file>