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snacks and appetisers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Oils    </w:t>
      </w:r>
      <w:r>
        <w:t xml:space="preserve">   Snack    </w:t>
      </w:r>
      <w:r>
        <w:t xml:space="preserve">   Healthy    </w:t>
      </w:r>
      <w:r>
        <w:t xml:space="preserve">   Nutrients    </w:t>
      </w:r>
      <w:r>
        <w:t xml:space="preserve">   Food Guide    </w:t>
      </w:r>
      <w:r>
        <w:t xml:space="preserve">   Meat    </w:t>
      </w:r>
      <w:r>
        <w:t xml:space="preserve">   Alternative    </w:t>
      </w:r>
      <w:r>
        <w:t xml:space="preserve">   Water    </w:t>
      </w:r>
      <w:r>
        <w:t xml:space="preserve">   Fruit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 and appetisers </dc:title>
  <dcterms:created xsi:type="dcterms:W3CDTF">2021-10-11T08:52:47Z</dcterms:created>
  <dcterms:modified xsi:type="dcterms:W3CDTF">2021-10-11T08:52:47Z</dcterms:modified>
</cp:coreProperties>
</file>