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Heart Disease and Genetic Research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Angina    </w:t>
      </w:r>
      <w:r>
        <w:t xml:space="preserve">   Arrhythmia    </w:t>
      </w:r>
      <w:r>
        <w:t xml:space="preserve">   Artery    </w:t>
      </w:r>
      <w:r>
        <w:t xml:space="preserve">   Blood    </w:t>
      </w:r>
      <w:r>
        <w:t xml:space="preserve">   Bradychardia    </w:t>
      </w:r>
      <w:r>
        <w:t xml:space="preserve">   Complex    </w:t>
      </w:r>
      <w:r>
        <w:t xml:space="preserve">   Consistent    </w:t>
      </w:r>
      <w:r>
        <w:t xml:space="preserve">   Coronary    </w:t>
      </w:r>
      <w:r>
        <w:t xml:space="preserve">   Disease    </w:t>
      </w:r>
      <w:r>
        <w:t xml:space="preserve">   Genetics    </w:t>
      </w:r>
      <w:r>
        <w:t xml:space="preserve">   Heart    </w:t>
      </w:r>
      <w:r>
        <w:t xml:space="preserve">   Heart Attack    </w:t>
      </w:r>
      <w:r>
        <w:t xml:space="preserve">   Ischemic    </w:t>
      </w:r>
      <w:r>
        <w:t xml:space="preserve">   Linkage Analysis    </w:t>
      </w:r>
      <w:r>
        <w:t xml:space="preserve">   Peripheral    </w:t>
      </w:r>
      <w:r>
        <w:t xml:space="preserve">   Sex Linked    </w:t>
      </w:r>
      <w:r>
        <w:t xml:space="preserve">   Supraventricular    </w:t>
      </w:r>
      <w:r>
        <w:t xml:space="preserve">   Tachycardia    </w:t>
      </w:r>
      <w:r>
        <w:t xml:space="preserve">   Vessels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 and Genetic Research</dc:title>
  <dcterms:created xsi:type="dcterms:W3CDTF">2021-10-11T08:52:34Z</dcterms:created>
  <dcterms:modified xsi:type="dcterms:W3CDTF">2021-10-11T08:52:34Z</dcterms:modified>
</cp:coreProperties>
</file>