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Heath risks associated with body weight and body fat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Muscles    </w:t>
      </w:r>
      <w:r>
        <w:t xml:space="preserve">   Diet    </w:t>
      </w:r>
      <w:r>
        <w:t xml:space="preserve">   Breakfast    </w:t>
      </w:r>
      <w:r>
        <w:t xml:space="preserve">   Body mass index    </w:t>
      </w:r>
      <w:r>
        <w:t xml:space="preserve">   Drink water    </w:t>
      </w:r>
      <w:r>
        <w:t xml:space="preserve">   Exercise    </w:t>
      </w:r>
      <w:r>
        <w:t xml:space="preserve">   Fats    </w:t>
      </w:r>
      <w:r>
        <w:t xml:space="preserve">   Obesity    </w:t>
      </w:r>
      <w:r>
        <w:t xml:space="preserve">   Overweight    </w:t>
      </w:r>
      <w:r>
        <w:t xml:space="preserve">   Disease    </w:t>
      </w:r>
      <w:r>
        <w:t xml:space="preserve">   Stroke    </w:t>
      </w:r>
      <w:r>
        <w:t xml:space="preserve">   High blood pressure    </w:t>
      </w:r>
      <w:r>
        <w:t xml:space="preserve">   Diabetes    </w:t>
      </w:r>
      <w:r>
        <w:t xml:space="preserve">   Cancer    </w:t>
      </w:r>
      <w:r>
        <w:t xml:space="preserve">   Energy    </w:t>
      </w:r>
      <w:r>
        <w:t xml:space="preserve">   Healthy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 risks associated with body weight and body fat</dc:title>
  <dcterms:created xsi:type="dcterms:W3CDTF">2021-10-11T08:54:01Z</dcterms:created>
  <dcterms:modified xsi:type="dcterms:W3CDTF">2021-10-11T08:54:01Z</dcterms:modified>
</cp:coreProperties>
</file>