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Hector Berlioz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Imagination    </w:t>
      </w:r>
      <w:r>
        <w:t xml:space="preserve">   Orchestra    </w:t>
      </w:r>
      <w:r>
        <w:t xml:space="preserve">   Unique    </w:t>
      </w:r>
      <w:r>
        <w:t xml:space="preserve">   Symphonie Fantastic    </w:t>
      </w:r>
      <w:r>
        <w:t xml:space="preserve">   Guitar    </w:t>
      </w:r>
      <w:r>
        <w:t xml:space="preserve">   Flute    </w:t>
      </w:r>
      <w:r>
        <w:t xml:space="preserve">   Conductor    </w:t>
      </w:r>
      <w:r>
        <w:t xml:space="preserve">   Composer    </w:t>
      </w:r>
      <w:r>
        <w:t xml:space="preserve">   Harriet    </w:t>
      </w:r>
      <w:r>
        <w:t xml:space="preserve">   Berlioz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Hector Berlioz</dc:title>
  <dcterms:created xsi:type="dcterms:W3CDTF">2021-10-11T08:53:41Z</dcterms:created>
  <dcterms:modified xsi:type="dcterms:W3CDTF">2021-10-11T08:53:41Z</dcterms:modified>
</cp:coreProperties>
</file>