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Hello Lighthouse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beacon    </w:t>
      </w:r>
      <w:r>
        <w:t xml:space="preserve">   bell    </w:t>
      </w:r>
      <w:r>
        <w:t xml:space="preserve">   clockwork    </w:t>
      </w:r>
      <w:r>
        <w:t xml:space="preserve">   foggy    </w:t>
      </w:r>
      <w:r>
        <w:t xml:space="preserve">   island    </w:t>
      </w:r>
      <w:r>
        <w:t xml:space="preserve">   keeper    </w:t>
      </w:r>
      <w:r>
        <w:t xml:space="preserve">   lens    </w:t>
      </w:r>
      <w:r>
        <w:t xml:space="preserve">   lighthouse    </w:t>
      </w:r>
      <w:r>
        <w:t xml:space="preserve">   logbook    </w:t>
      </w:r>
      <w:r>
        <w:t xml:space="preserve">   oil    </w:t>
      </w:r>
      <w:r>
        <w:t xml:space="preserve">   seagulls    </w:t>
      </w:r>
      <w:r>
        <w:t xml:space="preserve">  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Lighthouse Word Search</dc:title>
  <dcterms:created xsi:type="dcterms:W3CDTF">2021-10-11T08:54:50Z</dcterms:created>
  <dcterms:modified xsi:type="dcterms:W3CDTF">2021-10-11T08:54:50Z</dcterms:modified>
</cp:coreProperties>
</file>