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Hemophilia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hemophilia    </w:t>
      </w:r>
      <w:r>
        <w:t xml:space="preserve">   coagulation    </w:t>
      </w:r>
      <w:r>
        <w:t xml:space="preserve">   cancer    </w:t>
      </w:r>
      <w:r>
        <w:t xml:space="preserve">   nosebleeds    </w:t>
      </w:r>
      <w:r>
        <w:t xml:space="preserve">   genes    </w:t>
      </w:r>
      <w:r>
        <w:t xml:space="preserve">   clotting    </w:t>
      </w:r>
      <w:r>
        <w:t xml:space="preserve">   blood    </w:t>
      </w:r>
      <w:r>
        <w:t xml:space="preserve">   urine    </w:t>
      </w:r>
      <w:r>
        <w:t xml:space="preserve">   mutation    </w:t>
      </w:r>
      <w:r>
        <w:t xml:space="preserve">   defect    </w:t>
      </w:r>
      <w:r>
        <w:t xml:space="preserve">   clot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Hemophilia</dc:title>
  <dcterms:created xsi:type="dcterms:W3CDTF">2021-10-11T08:55:27Z</dcterms:created>
  <dcterms:modified xsi:type="dcterms:W3CDTF">2021-10-11T08:55:27Z</dcterms:modified>
</cp:coreProperties>
</file>