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Henry VIII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Jane Seymore    </w:t>
      </w:r>
      <w:r>
        <w:t xml:space="preserve">   Pearls    </w:t>
      </w:r>
      <w:r>
        <w:t xml:space="preserve">   Rapier    </w:t>
      </w:r>
      <w:r>
        <w:t xml:space="preserve">   London    </w:t>
      </w:r>
      <w:r>
        <w:t xml:space="preserve">   Crown    </w:t>
      </w:r>
      <w:r>
        <w:t xml:space="preserve">   Tower of London    </w:t>
      </w:r>
      <w:r>
        <w:t xml:space="preserve">   Bloody Mary    </w:t>
      </w:r>
      <w:r>
        <w:t xml:space="preserve">   Queen    </w:t>
      </w:r>
      <w:r>
        <w:t xml:space="preserve">   King    </w:t>
      </w:r>
      <w:r>
        <w:t xml:space="preserve">   Jousting    </w:t>
      </w:r>
      <w:r>
        <w:t xml:space="preserve">   Ann Boleyn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</dc:title>
  <dcterms:created xsi:type="dcterms:W3CDTF">2021-10-11T08:56:50Z</dcterms:created>
  <dcterms:modified xsi:type="dcterms:W3CDTF">2021-10-11T08:56:50Z</dcterms:modified>
</cp:coreProperties>
</file>