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Herbology Plants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Potions    </w:t>
      </w:r>
      <w:r>
        <w:t xml:space="preserve">   Sunlight    </w:t>
      </w:r>
      <w:r>
        <w:t xml:space="preserve">   Scotland    </w:t>
      </w:r>
      <w:r>
        <w:t xml:space="preserve">   Extant    </w:t>
      </w:r>
      <w:r>
        <w:t xml:space="preserve">   Mushrooms    </w:t>
      </w:r>
      <w:r>
        <w:t xml:space="preserve">   Pus    </w:t>
      </w:r>
      <w:r>
        <w:t xml:space="preserve">   Nonsentient    </w:t>
      </w:r>
      <w:r>
        <w:t xml:space="preserve">   Devils Snare    </w:t>
      </w:r>
      <w:r>
        <w:t xml:space="preserve">   Leaping Toadstool    </w:t>
      </w:r>
      <w:r>
        <w:t xml:space="preserve">   Bubotuber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Herbology Plants </dc:title>
  <dcterms:created xsi:type="dcterms:W3CDTF">2021-10-11T08:56:27Z</dcterms:created>
  <dcterms:modified xsi:type="dcterms:W3CDTF">2021-10-11T08:56:27Z</dcterms:modified>
</cp:coreProperties>
</file>