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Hernando Cortes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disobey    </w:t>
      </w:r>
      <w:r>
        <w:t xml:space="preserve">   sponsor    </w:t>
      </w:r>
      <w:r>
        <w:t xml:space="preserve">   empire    </w:t>
      </w:r>
      <w:r>
        <w:t xml:space="preserve">   aztec    </w:t>
      </w:r>
      <w:r>
        <w:t xml:space="preserve">   gold    </w:t>
      </w:r>
      <w:r>
        <w:t xml:space="preserve">   riches    </w:t>
      </w:r>
      <w:r>
        <w:t xml:space="preserve">   expedition    </w:t>
      </w:r>
      <w:r>
        <w:t xml:space="preserve">   voyages    </w:t>
      </w:r>
      <w:r>
        <w:t xml:space="preserve">   cortes    </w:t>
      </w:r>
      <w:r>
        <w:t xml:space="preserve">   hernando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Hernando Cortes</dc:title>
  <dcterms:created xsi:type="dcterms:W3CDTF">2021-10-11T08:56:10Z</dcterms:created>
  <dcterms:modified xsi:type="dcterms:W3CDTF">2021-10-11T08:56:10Z</dcterms:modified>
</cp:coreProperties>
</file>