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Hh and Number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have    </w:t>
      </w:r>
      <w:r>
        <w:t xml:space="preserve">   home    </w:t>
      </w:r>
      <w:r>
        <w:t xml:space="preserve">   has    </w:t>
      </w:r>
      <w:r>
        <w:t xml:space="preserve">   hog    </w:t>
      </w:r>
      <w:r>
        <w:t xml:space="preserve">   hag    </w:t>
      </w:r>
      <w:r>
        <w:t xml:space="preserve">   had    </w:t>
      </w:r>
      <w:r>
        <w:t xml:space="preserve">   hippo    </w:t>
      </w:r>
      <w:r>
        <w:t xml:space="preserve">   hair    </w:t>
      </w:r>
      <w:r>
        <w:t xml:space="preserve">   house    </w:t>
      </w:r>
      <w:r>
        <w:t xml:space="preserve">   horse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 and Number Word Search</dc:title>
  <dcterms:created xsi:type="dcterms:W3CDTF">2021-10-11T08:57:46Z</dcterms:created>
  <dcterms:modified xsi:type="dcterms:W3CDTF">2021-10-11T08:57:46Z</dcterms:modified>
</cp:coreProperties>
</file>