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Hidden Plastic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clothes    </w:t>
      </w:r>
      <w:r>
        <w:t xml:space="preserve">   Plasters    </w:t>
      </w:r>
      <w:r>
        <w:t xml:space="preserve">   Tinned food    </w:t>
      </w:r>
      <w:r>
        <w:t xml:space="preserve">   Wrapping paper    </w:t>
      </w:r>
      <w:r>
        <w:t xml:space="preserve">   Paper cups    </w:t>
      </w:r>
      <w:r>
        <w:t xml:space="preserve">   Ribbon    </w:t>
      </w:r>
      <w:r>
        <w:t xml:space="preserve">   Crisp packets    </w:t>
      </w:r>
      <w:r>
        <w:t xml:space="preserve">   Glitter    </w:t>
      </w:r>
      <w:r>
        <w:t xml:space="preserve">   chewing gum    </w:t>
      </w:r>
      <w:r>
        <w:t xml:space="preserve">   tea bag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Plastic</dc:title>
  <dcterms:created xsi:type="dcterms:W3CDTF">2021-10-12T14:23:49Z</dcterms:created>
  <dcterms:modified xsi:type="dcterms:W3CDTF">2021-10-12T14:23:49Z</dcterms:modified>
</cp:coreProperties>
</file>